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461" w:rsidRPr="00CF5306" w:rsidRDefault="002C0C6F" w:rsidP="00CF5306">
      <w:pPr>
        <w:tabs>
          <w:tab w:val="left" w:pos="15451"/>
        </w:tabs>
        <w:ind w:left="12474" w:right="252"/>
        <w:rPr>
          <w:rFonts w:ascii="Times New Roman" w:hAnsi="Times New Roman" w:cs="Times New Roman"/>
          <w:sz w:val="28"/>
          <w:szCs w:val="28"/>
        </w:rPr>
      </w:pPr>
      <w:r w:rsidRPr="00CF5306">
        <w:rPr>
          <w:rFonts w:ascii="Times New Roman" w:hAnsi="Times New Roman" w:cs="Times New Roman"/>
          <w:sz w:val="28"/>
          <w:szCs w:val="28"/>
        </w:rPr>
        <w:t>Приложение к постановлению</w:t>
      </w:r>
    </w:p>
    <w:p w:rsidR="006C7191" w:rsidRPr="00CF5306" w:rsidRDefault="002C0C6F" w:rsidP="00CF5306">
      <w:pPr>
        <w:tabs>
          <w:tab w:val="left" w:pos="15451"/>
        </w:tabs>
        <w:ind w:left="12474" w:right="252"/>
        <w:rPr>
          <w:rFonts w:ascii="Times New Roman" w:hAnsi="Times New Roman" w:cs="Times New Roman"/>
          <w:sz w:val="28"/>
          <w:szCs w:val="28"/>
        </w:rPr>
      </w:pPr>
      <w:r w:rsidRPr="00CF5306"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</w:p>
    <w:p w:rsidR="002C0C6F" w:rsidRPr="00CF5306" w:rsidRDefault="002C0C6F" w:rsidP="00CF5306">
      <w:pPr>
        <w:tabs>
          <w:tab w:val="left" w:pos="15451"/>
        </w:tabs>
        <w:ind w:left="12474" w:right="252"/>
        <w:rPr>
          <w:rFonts w:ascii="Times New Roman" w:hAnsi="Times New Roman" w:cs="Times New Roman"/>
          <w:sz w:val="28"/>
          <w:szCs w:val="28"/>
        </w:rPr>
      </w:pPr>
      <w:r w:rsidRPr="00CF5306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6C7191" w:rsidRPr="00CF5306">
        <w:rPr>
          <w:rFonts w:ascii="Times New Roman" w:hAnsi="Times New Roman" w:cs="Times New Roman"/>
          <w:sz w:val="28"/>
          <w:szCs w:val="28"/>
        </w:rPr>
        <w:t>Т</w:t>
      </w:r>
      <w:r w:rsidRPr="00CF5306">
        <w:rPr>
          <w:rFonts w:ascii="Times New Roman" w:hAnsi="Times New Roman" w:cs="Times New Roman"/>
          <w:sz w:val="28"/>
          <w:szCs w:val="28"/>
        </w:rPr>
        <w:t>атарстан</w:t>
      </w:r>
    </w:p>
    <w:p w:rsidR="002C0C6F" w:rsidRPr="00CF5306" w:rsidRDefault="00CF5306" w:rsidP="00CF5306">
      <w:pPr>
        <w:tabs>
          <w:tab w:val="left" w:pos="15451"/>
        </w:tabs>
        <w:ind w:left="12474" w:right="2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C0C6F" w:rsidRPr="00CF5306">
        <w:rPr>
          <w:rFonts w:ascii="Times New Roman" w:hAnsi="Times New Roman" w:cs="Times New Roman"/>
          <w:sz w:val="28"/>
          <w:szCs w:val="28"/>
        </w:rPr>
        <w:t xml:space="preserve">т ___________ №________                      </w:t>
      </w:r>
    </w:p>
    <w:p w:rsidR="00926699" w:rsidRDefault="00926699" w:rsidP="008E6AF3">
      <w:pPr>
        <w:rPr>
          <w:lang w:val="en-US"/>
        </w:rPr>
      </w:pPr>
    </w:p>
    <w:tbl>
      <w:tblPr>
        <w:tblW w:w="15876" w:type="dxa"/>
        <w:tblInd w:w="392" w:type="dxa"/>
        <w:tblLayout w:type="fixed"/>
        <w:tblLook w:val="04A0"/>
      </w:tblPr>
      <w:tblGrid>
        <w:gridCol w:w="3969"/>
        <w:gridCol w:w="1414"/>
        <w:gridCol w:w="1911"/>
        <w:gridCol w:w="2070"/>
        <w:gridCol w:w="1125"/>
        <w:gridCol w:w="1701"/>
        <w:gridCol w:w="1276"/>
        <w:gridCol w:w="1145"/>
        <w:gridCol w:w="1265"/>
      </w:tblGrid>
      <w:tr w:rsidR="0012707E" w:rsidRPr="00926699" w:rsidTr="004F4AB3">
        <w:trPr>
          <w:trHeight w:val="375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ед.</w:t>
            </w:r>
            <w:r w:rsidR="002331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26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изм.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Источник информации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и сроки представления</w:t>
            </w:r>
          </w:p>
        </w:tc>
        <w:tc>
          <w:tcPr>
            <w:tcW w:w="65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Устанавливается на уровне</w:t>
            </w:r>
          </w:p>
        </w:tc>
      </w:tr>
      <w:tr w:rsidR="00AA1D5E" w:rsidRPr="00926699" w:rsidTr="004F4AB3">
        <w:trPr>
          <w:trHeight w:val="1620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0F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городского округа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поселения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164CF1" w:rsidP="00164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</w:t>
            </w:r>
            <w:r w:rsidR="00926699" w:rsidRPr="00926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кономически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r w:rsidR="00926699" w:rsidRPr="00926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зон</w:t>
            </w:r>
          </w:p>
        </w:tc>
      </w:tr>
      <w:tr w:rsidR="00AA1D5E" w:rsidRPr="00926699" w:rsidTr="004F4AB3">
        <w:trPr>
          <w:trHeight w:val="9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Характеристика территории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FF0000"/>
                <w:lang w:eastAsia="ru-RU"/>
              </w:rPr>
              <w:t> </w:t>
            </w:r>
          </w:p>
        </w:tc>
      </w:tr>
      <w:tr w:rsidR="00AA1D5E" w:rsidRPr="00926699" w:rsidTr="004F4AB3">
        <w:trPr>
          <w:trHeight w:val="21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Площадь, всего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</w:t>
            </w:r>
            <w:r w:rsidR="00576F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Управление Федерального агентства кадастра объектов недвижимости по Республике Татарстан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BC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1 раз в год (3 декада марта)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A1D5E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Площадь, покрытая лесом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A1D5E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Площадь  земель сельскохозяйственного назначения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A1D5E" w:rsidRPr="00926699" w:rsidTr="004F4AB3">
        <w:trPr>
          <w:trHeight w:val="21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Общая площадь городских земель в пределах городской черты, всего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Территориальный орган Федеральной службы государственной статистики по Республике Татарстан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в том числе площадь застроенных земель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75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Дорожно-мостовое хозяйство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Общая протяженность улиц, проездов, набережных на конец года, всего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br/>
              <w:t>протяженность их замощенных частей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из них</w:t>
            </w: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br/>
              <w:t>с усовершенствованным покрытием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обеспеченных подземными водостоками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Общее число мостов и путепроводов, всего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пешеходных мостов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 деревянных мостов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Общая площадь мостов и путепроводов, всего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тыс.</w:t>
            </w:r>
            <w:r w:rsidR="0027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кв.</w:t>
            </w:r>
            <w:r w:rsidR="00576F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FF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пешеходных мостов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деревянных мостов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Общее число тоннелей транспортных и пешеходных, всего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в том числе пешеходных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0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Общая площадь тоннелей транспортных и пешеходных, всего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тыс.</w:t>
            </w:r>
            <w:r w:rsidR="00560C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кв.</w:t>
            </w:r>
            <w:r w:rsidR="0010771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 в том числе  пешеходных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0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Перечень поселений, входящих в муниципальное образование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A1D5E" w:rsidRPr="00926699" w:rsidTr="004F4AB3">
        <w:trPr>
          <w:trHeight w:val="18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Характеристика органов местного самоуправления муниципального образования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A1D5E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Наименование  органов местного самоуправления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Органы местного самоуправления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2 раза в год (на 1 января и на 1 июля)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Местонахождение органов местного самоуправления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Наименование сайта муниципального образования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Номер и дата решения представительного органа муниципального образования о принятии устава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Номер и дата свидетельства о государственной регистрации устава муниципального образования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Глава муниципального образования исполняет полномочия председателя представительного органа муниципального образования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(да/нет)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8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Глава муниципального образования исполняет полномочия председателя представительного органа и главы местной администрации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Глава муниципального образования исполняет полномочия  главы местной администрации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Глава муниципального образования избирается представительным органом муниципального образования из своего состава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Глава муниципального образования избирается на муниципальных выборах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12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населения и его структура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A1D5E" w:rsidRPr="00926699" w:rsidTr="004F4AB3">
        <w:trPr>
          <w:trHeight w:val="21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Численность постоянного населения,</w:t>
            </w:r>
            <w:r w:rsidR="007845A9" w:rsidRPr="00CC32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включая лиц</w:t>
            </w:r>
            <w:r w:rsidR="003F7C46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 не указавших возраст, всего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Территориальный орган Федеральной службы государственной статистики по Республике Татарстан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По данным Всероссийской переписи населения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A1D5E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в том числе в возрасте: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моложе трудоспособного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трудоспособном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старше трудоспособного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мужчины, всего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в том числе в возрасте: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моложе трудоспособного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трудоспособном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старше трудоспособного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женщины, всего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в том числе в возрасте: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моложе трудоспособного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трудоспособном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старше трудоспособного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Уровень   образования   населения в возрасте 15 лет и более: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послевузовское профессиональное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на 1000 чел. соответствующего возраста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высшее профессиональное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неполное высшее профессиональное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среднее профессиональное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начальное профессиональное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среднее (полное) общее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основное общее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начальное общее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не имеют начального общего: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из них неграмотные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Национальный состав населения: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татары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русские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Численность постоянного населения </w:t>
            </w: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br/>
              <w:t>(на начало года)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1 раз в год (3 декада апреля)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Число родившихся за год</w:t>
            </w:r>
            <w:r w:rsidRPr="00926699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Число умерших за год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6106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Естественный прирост</w:t>
            </w:r>
            <w:r w:rsidR="009143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 (+), убыль (-) населения</w:t>
            </w:r>
            <w:r w:rsidRPr="00926699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Число прибывших за год</w:t>
            </w:r>
            <w:r w:rsidRPr="00926699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Число выбывших за год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0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6106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Миграционный прирост</w:t>
            </w:r>
            <w:r w:rsidR="000D50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839B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(+), снижение</w:t>
            </w:r>
            <w:r w:rsidR="009143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(-) населения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8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Основные  индикаторы уровня жизни и социально-экономического положения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Денежный доход на душу населения в среднем за месяц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По Республике Татарстан ежемесячно (на 25 день после отчетного периода), по муниципальным образованиям ежеквартально (на 60 день после отчетного периода), годовые- 1 декада апреля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</w:tr>
      <w:tr w:rsidR="00CA7155" w:rsidRPr="00926699" w:rsidTr="004F4AB3">
        <w:trPr>
          <w:trHeight w:val="439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8B7B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Уровень жизни (денежные доходы на душу населения к минимальному потребительскому бюджету на члена типовой семьи, рассчитанному в целом по </w:t>
            </w:r>
            <w:r w:rsidR="008B7B85">
              <w:rPr>
                <w:rFonts w:ascii="Times New Roman" w:eastAsia="Times New Roman" w:hAnsi="Times New Roman" w:cs="Times New Roman"/>
                <w:lang w:eastAsia="ru-RU"/>
              </w:rPr>
              <w:t>Республике Татарстан</w:t>
            </w: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, по муниципальному образованию - рассчитанному на члена типовой семьи, по соответствующему муниципальному образованию, в среднем за месяц)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28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Объём валового регионального продукта - ВРП (по муниципальным образованиям  - валового территориального продукта - ВТП)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млн.</w:t>
            </w:r>
            <w:r w:rsidR="00181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По Республике Татарстан ежемесячно (55 день после отчетного периода), по муниципальным образованиям - 1 раз в год (после утверждения Росстатом)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</w:tr>
      <w:tr w:rsidR="00CA7155" w:rsidRPr="00926699" w:rsidTr="004F4AB3">
        <w:trPr>
          <w:trHeight w:val="280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Объем ВРП (по муниципальным образованиям и городским округам -  ВТП) на душу населения,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181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</w:tr>
      <w:tr w:rsidR="00CA7155" w:rsidRPr="00926699" w:rsidTr="004F4AB3"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Объем добавленной стоимости предприятий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8430B0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011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Ежеквартально (на 80 день после отчетного периода), годовые - </w:t>
            </w:r>
            <w:r w:rsidR="000119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декада мая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</w:tr>
      <w:tr w:rsidR="00CA7155" w:rsidRPr="00926699" w:rsidTr="004F4AB3">
        <w:trPr>
          <w:trHeight w:val="24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Объем добавленной стоимости предприятий  к объёму ВРП (по муниципальным образованиям  -  к ВТП)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По Республике Татарстан- ежеквартально, по муниципальным образованиям - 1 раз в год  (после утверждения Росстатом)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Объем добавленной стоимости предприятий на душу населения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B02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7B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Ежеквартально (на 80 день после отчетного периода), годовые - </w:t>
            </w:r>
            <w:r w:rsidR="007B0A7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декад</w:t>
            </w:r>
            <w:r w:rsidR="00CC32A4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 мая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</w:tr>
      <w:tr w:rsidR="00CA7155" w:rsidRPr="00926699" w:rsidTr="004F4AB3">
        <w:trPr>
          <w:trHeight w:val="29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Удельный вес отгруженных товаров собственного производства, выполненных работ и услуг собственными силами  к объёму ВРП (по муниципальным образованиям к ВТП)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По Республике Татарстан- ежемесячно (на 55 день после отчетного периода), по муниципальным образованиям - 1 раз в год (после утверждения Росстатом)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27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Объем инвестиций в основной капитал, всего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млн.</w:t>
            </w:r>
            <w:r w:rsidR="00B02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По Республике Татарстан-ежеквартально (на 45 день после отчетного периода), по муниципальным образованиям-на 50 день после отчетного периода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в том числе по видам экономической деятельности: 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сельское хозяйство, охота и лесное хозяйство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рыболовство, рыбоводство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добыча полезных ископаемых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Обрабатывающие производства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из них: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производство пищевых продуктов, включая напитки, и табака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текстильное и швейное производства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производство кожи, изделий из кожи и производство обуви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обработка древесины и производство изделий из дерева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целлюлозно-бумажное производство, издательская и полиграфическая деятельность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производство нефтепродуктов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химическое производство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производство резиновых и пластмассовых изделий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производство прочих неметаллических минеральных продуктов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металлургическое производство и производство готовых металлических изделий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производство машин и оборудования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производство электрооборудования, электронного и оптического оборудования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производство транспортных средств и оборудования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Производство и распределение электроэнергии, газа и воды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Строительство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8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Гостиницы и рестораны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Транспорт и связь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Финансовая деятельность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Государственное управление и обеспечение военной безопасности; обязательное социальное обеспечение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Здравоохранение и предоставление социальных услуг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Удельный вес инвестиций в основной капитал  к объёму ВРП (по муниципальным образованиям к ВТП)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Республике Татарстан- ежеквартально (на 55 день после отчетного периода), по муниципальным образованиям - 1 раз в год  (после утверждения Росстатом)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27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Объем инвестиций в основной капитал на душу населения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116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По Республике Татарстан-ежеквартально (на 45 день после отчетного периода), по муниципальным образованиям-на 50 день после отчетного периода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</w:tr>
      <w:tr w:rsidR="00CA7155" w:rsidRPr="00926699" w:rsidTr="004F4AB3">
        <w:trPr>
          <w:trHeight w:val="30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 Доля субъектов малого предпринимательства в  ВРП (по муниципальным образованиям в ВТП)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Республике Татарстан- ежеквартально (на 60 день после отчетного периода), по муниципальным образованиям - 1 раз в год  (после утверждения Росстатом)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Обеспеченность общей площадью жилья на одного жителя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B9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кв.м.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год (1 декада июня)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</w:tr>
      <w:tr w:rsidR="00AA1D5E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Обеспеченность населения домашними телефонными аппаратами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 на 100 семей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год (1 декада сентября)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</w:tr>
      <w:tr w:rsidR="00CA7155" w:rsidRPr="00926699" w:rsidTr="004F4AB3">
        <w:trPr>
          <w:trHeight w:val="21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Удельный вес автомобильных дорог с усовершенствованным покрытием в протяженности автодорог с твердым покрытием общего пользования, на конец года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8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Уровень безработицы по методологии МОТ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Годовая, по Республике Татарстан -3 декада ноября, по муниципальным образованиям-2 декада декабря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A1D5E" w:rsidRPr="00926699" w:rsidTr="004F4AB3">
        <w:trPr>
          <w:trHeight w:val="18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Уровень регистрируемой безработицы, на конец  периода  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Министерство труда, занятости и социальной защиты населения Республики Татарстан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Ежемесячно (на 20 день после отчетного периода)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</w:tr>
      <w:tr w:rsidR="00CA7155" w:rsidRPr="00926699" w:rsidTr="004F4AB3">
        <w:trPr>
          <w:trHeight w:val="75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2.Обеспеченность инфраструктурой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A1D5E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Обеспеченность городского пассажирского транспорта подвижным составом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A1D5E" w:rsidRPr="00926699" w:rsidTr="004F4AB3">
        <w:trPr>
          <w:trHeight w:val="21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Автобусы предприятий всех видов деятельности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единиц подвижного состава на 1000 городских жителей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Территориальный орган Федеральной службы государственной статистики по Республике Татарстан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381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1 раз в год (</w:t>
            </w:r>
            <w:r w:rsidR="003818F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 декада сентября)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Автомобили легковые, всего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из них</w:t>
            </w: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собственности граждан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Трамвайные вагоны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Троллейбусы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Вагоны метро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 Обеспеченность инфраструктурой непроизводственных отраслей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Количество семей, проживающих в ветхом и аварийном жилфонде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735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год (</w:t>
            </w:r>
            <w:r w:rsidR="00735C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декада июля)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Число семей участников Великой Отечественной войны, состоящих на учете для получения жилья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Количество семей, проживающих в коммунальных квартирах, состоящих на учете для получения жилья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Число школ,  требующих  капитального ремонта на начало учебного года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19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год (</w:t>
            </w:r>
            <w:r w:rsidR="001915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декада мая)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Удельный вес учащихся, занимающихся во вторую смену, в общей численности учащихся школ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BC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год (</w:t>
            </w:r>
            <w:r w:rsidR="00BC6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декада апреля)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</w:tr>
      <w:tr w:rsidR="00CA7155" w:rsidRPr="00926699" w:rsidTr="004F4AB3"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Обеспеченность детей 1-6 лет местами в детских дошкольных учреждениях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 на 1000 детей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Обеспеченность местами детей, находящихся в дошкольных учреждениях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100 мест приходится детей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</w:tr>
      <w:tr w:rsidR="00AA1D5E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Обеспеченность населения больничными койками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коек на 10000 чел. населения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D1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год (</w:t>
            </w:r>
            <w:r w:rsidR="00D106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</w:t>
            </w: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декада мая)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Обеспеченность населения врачами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10000 чел. населения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Обеспеченность населения средним медицинским персоналом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Детские и молодежные оздоровительные учреждения (лагеря)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A1D5E" w:rsidRPr="00926699" w:rsidTr="004F4AB3">
        <w:trPr>
          <w:trHeight w:val="18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Число мест в учреждениях культурно-досугового типа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1000 чел. населения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0E6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год, по Республике Татарстан-первая декада апреля, по муниципальным образованиям-</w:t>
            </w:r>
            <w:r w:rsidR="000E61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декада июня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Число библиотек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Число книг в массовых библиотеках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экз. на 1000 чел. населения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Число киноустановок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Число посещений кинотеатров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чел.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Инженерно-техническая инфраструктура жилищно-коммунального хозяйства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Благоустройство жилищного фонда по видам: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A1D5E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водопровод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%  от общей площади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год (1 декада июня)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канализация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центральное отопление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ванна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газ (сетевой и сжиженный)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горячее водоснабжение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напольные электроплиты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3.Общая характеристика предприятий и организаций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Число зарегистрированных хозяйствующих субъектов, всего:  </w:t>
            </w: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                                         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Еежемесячно (на 15 день после отчетного периода)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+ 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в том числе по видам экономической деятельности: 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8F7B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Сельское хозяйство, охота и лесное хозяйство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Рыболовство, рыбоводство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Добыча полезных ископаемых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Обрабатывающие производства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Производство и распределение электроэнергии, газа и воды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Строительство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8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Гостиницы и рестораны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Транспорт и связь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Финансовая деятельность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Государственное управление и обеспечение военной безопасности; обязательное социальное обеспечение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Здравоохранение и предоставление социальных услуг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Предоставление прочих коммунальных, социальных и персональных услуг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Предоставление услуг по ведению домашнего хозяйства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Деятельность экстерриториальных организаций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Прочие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Число зарегистрированных хозяйствующих субъектов  по организационно-правовым формам: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Унитарные предприятия, основанные на праве оперативного  управления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br/>
              <w:t>государственные унитарные предприятия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Муниципальные унитарные предприятия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Унитарные предприятия, основанные на праве хозяйственного ведения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br/>
              <w:t>государственные унитарные предприятия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Муниципальные унитарные предприятия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Открытые акционерные общества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Полные товарищества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Производственные кооперативы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Крестьянские (фермерские) хозяйства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Хозяйственные партнерства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Товарищества на вере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Общества с ограниченной ответственностью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Общества с дополнительной ответственностью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Закрытые акционерные общества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Учреждения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из них по формам собственности: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федеральные учреждения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республиканские учреждения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муниципальные учреждения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из них по организационно-правовым формам собственности: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частные учреждения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бюджетные учреждения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автономные учреждения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казенные учреждения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Садоводнические, огороднические или дачные некоммерческие товарищества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Объединения крестьянских (фермерских) хозяйств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Органы общественной самодеятельности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Территориальные общественные самоуправления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Государственные корпорации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Общественные и религиозные организации (объединения)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Общественные движения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Потребительские кооперативы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Простые товарищества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Фонды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Прочие некоммерческие организации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Представительства и филиалы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Паевые инвестиционные фонды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Объединения юридических лиц (ассоциации и союзы)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Товарищества собственников жилья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Некоммерческие партнерства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Автономные некоммерческие организации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Иные неюридические лица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Предприятия,</w:t>
            </w:r>
            <w:r w:rsidR="00437C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не вошедшие в другие группы организационно-правовых форм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Распределение субъектов малого предпринимательства по видам экономической деятельности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Всего зарегистрированных субъектов малого предпринимательства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+ 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в том числе экономически-активные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После утверждения Росстатом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+ 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из них по видам экономической деятельности: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Сельское хозяйство, охота и лесное хозяйство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Рыболовство, рыбоводство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Добыча полезных ископаемых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Обрабатывающие производства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Производство и распределение электроэнергии, газа, и воды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Строительство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8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Гостиницы и рестораны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Транспорт и связь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Финансовая деятельность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Операции с недвижимым имуществом, аренда и предоставление услуг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Государственное управление и обеспечение военной безопасности; обязательное социальное обеспечение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Здравоохранение и предоставление социальных услуг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Предоставление услуг по ведению домашнего хозяйства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Деятельность экстерриториальных организаций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Прочие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Количество индивидуальных предпринимателей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Индивидуальные предприниматели с ОГРН (прошедшие регистрацию), всего</w:t>
            </w: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 (на 25 день после отчетного периода)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из них по видам экономической деятельности: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Сельское хозяйство, охота и лесное хозяйство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Рыболовство, рыбоводство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Добыча полезных ископаемых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Обрабатывающие производства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Производство и распределение электроэнергии, газа, и воды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Строительство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8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Гостиницы и рестораны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Транспорт и связь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Финансовая деятельность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Государственное управление и обеспечение военной безопасности; обязательное социальное обеспечение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Здравоохранение и предоставление социальных услуг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Предоставление услуг по ведению домашнего хозяйства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Деятельность экстерриториальных организаций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Конкретные виды деятельности не установлены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Коды видов деятельности, представленные налоговыми органами, отсутствующие в ОКВЭД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Добавленная стоимость по видам экономической деятельности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FF0000"/>
                <w:lang w:eastAsia="ru-RU"/>
              </w:rPr>
              <w:t> </w:t>
            </w:r>
          </w:p>
        </w:tc>
      </w:tr>
      <w:tr w:rsidR="00AA1D5E" w:rsidRPr="00926699" w:rsidTr="004F4AB3">
        <w:trPr>
          <w:trHeight w:val="18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4E00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Объем добавленной стоимости предприятий, всего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480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4805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Комитет Республики Татарстан по социально-экономическому мониторингу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5F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Ежеквартально (на 80 день после отчетного периода), годовые - </w:t>
            </w:r>
            <w:r w:rsidR="005F5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декада мая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в том числе по видам экономической деятельности: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Сельское хозяйство, охота и лесное хозяйство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Рыболовство, рыбоводство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Добыча полезных ископаемых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Обрабатывающие производства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Производство и распределение электроэнергии, газа и воды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Строительство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</w:tr>
      <w:tr w:rsidR="00CA7155" w:rsidRPr="00926699" w:rsidTr="004F4AB3">
        <w:trPr>
          <w:trHeight w:val="18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Гостиницы и рестораны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Транспорт и связь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Финансовая деятельность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</w:tr>
      <w:tr w:rsidR="00CA7155" w:rsidRPr="00926699" w:rsidTr="004F4AB3"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Государственное управление и обеспечение военной безопасности; обязательное социальное обеспечение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Здравоохранение и предоставление социальных услуг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</w:tr>
      <w:tr w:rsidR="00CA7155" w:rsidRPr="00926699" w:rsidTr="004F4AB3">
        <w:trPr>
          <w:trHeight w:val="75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Промышленное производство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A1D5E" w:rsidRPr="00926699" w:rsidTr="004F4AB3">
        <w:trPr>
          <w:trHeight w:val="21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Отгружено товаров собственного производства, выполнено работ и услуг собственными силами </w:t>
            </w: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в действующих ценах каждого года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Территориальный орган Федеральной службы государственной статистики по Республике Татарстан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Ежемесячно (на 20 день после отчетного периода)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</w:tr>
      <w:tr w:rsidR="00CA7155" w:rsidRPr="00926699" w:rsidTr="004F4AB3">
        <w:trPr>
          <w:trHeight w:val="18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Индекс промышленного производства, всего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 к соответствующему периоду предыдущего года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Комитет Республики Татарстан по социально-экономическому мониторингу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в том числе по видам экономической деятельности:</w:t>
            </w: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br/>
              <w:t>добыча полезных ископаемых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из нее: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добыча топливно-энергетических полезных ископаемых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добыча полезных ископаемых, кроме топливно-энергетических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обрабатывающие производства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из них: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производство пищевых продуктов, включая напитки, и табака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текстильное и швейное производства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производство кожи, изделий из кожи и производство обуви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обработка древесины и производство изделий из дерева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целлюлозно-бумажное производство, издательская и полиграфическая деятельность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производство нефтепродуктов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химическое производство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производство резиновых и пластмассовых изделий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производство прочих неметаллических минеральных продуктов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металлургическое производство и производство готовых металлических изделий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производство машин и оборудования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производство электрооборудования, электронного и оптического оборудования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производство транспортных средств и оборудования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производство и распределение электроэнергии, газа и воды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Перечень основных видов выпускаемой промышленной продукции крупными и средними предприятиями 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натуральном выражении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6.Строительство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21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237B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Объем работ, </w:t>
            </w:r>
            <w:r w:rsidR="00E54196" w:rsidRPr="00926699">
              <w:rPr>
                <w:rFonts w:ascii="Times New Roman" w:eastAsia="Times New Roman" w:hAnsi="Times New Roman" w:cs="Times New Roman"/>
                <w:lang w:eastAsia="ru-RU"/>
              </w:rPr>
              <w:t>выполнен</w:t>
            </w:r>
            <w:r w:rsidR="00E54196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E54196" w:rsidRPr="00926699">
              <w:rPr>
                <w:rFonts w:ascii="Times New Roman" w:eastAsia="Times New Roman" w:hAnsi="Times New Roman" w:cs="Times New Roman"/>
                <w:lang w:eastAsia="ru-RU"/>
              </w:rPr>
              <w:t>ых</w:t>
            </w: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 по виду деятельности "строительство"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0F0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млн.</w:t>
            </w:r>
            <w:r w:rsidR="004805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Территориальный орган Федеральной службы государственной статистики по Республике Татарстан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</w:tr>
      <w:tr w:rsidR="00CA7155" w:rsidRPr="00926699" w:rsidTr="004F4AB3">
        <w:trPr>
          <w:trHeight w:val="18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в сопоставимых ценах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 к соответствующему периоду предыдущего года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Общая площадь жилых домов, введенных в эксплуатацию предприятиями, организациями, населением, всего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35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</w:t>
            </w:r>
            <w:r w:rsidR="00126E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br/>
              <w:t>индивидуальное жилищное строительство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Введено общей (полезной) площади на 1 жителя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126E82" w:rsidP="000F0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</w:tr>
      <w:tr w:rsidR="00CA7155" w:rsidRPr="00926699" w:rsidTr="004F4AB3">
        <w:trPr>
          <w:trHeight w:val="3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7.Основные фонды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1D5E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Увеличение полной учетной стоимости (поступление) основных фондов: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1D5E" w:rsidRPr="00926699" w:rsidTr="004F4AB3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за счет  создания новой стоимости (ввода в действие новых основных фондов, модернизации, реконструкции)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0F0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млн.</w:t>
            </w:r>
            <w:r w:rsidR="00621B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год (1 декада декабря)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за счет приобретения бывших в употреблении основных фондов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Стоимость основных фондов (с учетом переоценки)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0F0DFF" w:rsidP="000F0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="00926699" w:rsidRPr="00926699">
              <w:rPr>
                <w:rFonts w:ascii="Times New Roman" w:eastAsia="Times New Roman" w:hAnsi="Times New Roman" w:cs="Times New Roman"/>
                <w:lang w:eastAsia="ru-RU"/>
              </w:rPr>
              <w:t>ыс.</w:t>
            </w:r>
            <w:r w:rsidR="00621B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26699" w:rsidRPr="00926699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+ 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Стоимость основных фондов (с учетом переоценки) на душу населения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621BF5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+ </w:t>
            </w:r>
          </w:p>
        </w:tc>
      </w:tr>
      <w:tr w:rsidR="00CA7155" w:rsidRPr="00926699" w:rsidTr="004F4AB3">
        <w:trPr>
          <w:trHeight w:val="3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8.Сельское хозяйство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Посевная площадь зерновых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A36E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год (1 декада апреля)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Валовой сбор зерновых (в весе после доработки)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A36E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Урожайность зерновых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BB0308" w:rsidP="00BB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="00926699"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га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Урожайность пшеницы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Урожайность пшеницы яровой 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Урожайность  сахарной свеклы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Урожайность овощей открытого грунта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Отгружено зерна, всего: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E5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год (3 декада апреля)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 в том числе пшеницы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Посевная площадь картофеля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E5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год (1 декада апреля)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Валовой сбор картофеля (в первоначально оприходованном весе)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E5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Урожайность картофеля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 с га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</w:tr>
      <w:tr w:rsidR="00AA1D5E" w:rsidRPr="00926699" w:rsidTr="004F4AB3"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Заготовлено корма на 1 условную голову крупного рогатого скота грубых и сочных кормов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ц. к.ед.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год (1 декада февраля)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Заготовлено кормов, всего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тыс.т к. ед.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сена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сенажа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силоса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кормовых корнеплодов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травяной муки искусственной сушки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Произведено (выращено) скота и птицы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 (на 25 день после отчетного периода)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Среднесуточные привесы: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крупного рогатого скота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свиней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Произведено  (реализовано) скота и птицы в живом весе</w:t>
            </w:r>
            <w:r w:rsidRPr="00926699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Ежемесячно (на 25 день после отчетного периода)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Надоено молока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Средний удой молока от одной  коровы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Получено яиц, всего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тыс.шт.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среднем от одной курицы-несушки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Наличие скота и птицы (на конец периода):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 наличие крупного рогатого скота, всего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6B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голов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коров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свиней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овец и коз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птицы всех видов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</w:tr>
      <w:tr w:rsidR="00CA7155" w:rsidRPr="00926699" w:rsidTr="004F4AB3">
        <w:trPr>
          <w:trHeight w:val="3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9.Транспорт и связь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Перевезено грузов автотранспортом предприятий всех видов экономической деятельности, всего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3E0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Ежемесячно (на 20 день после отчетного периода), годовые -3 декада октября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из них на коммерческой основе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</w:tr>
      <w:tr w:rsidR="00CA7155" w:rsidRPr="00926699" w:rsidTr="004F4AB3"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Густота автомобильных дорог с твердым покрытием общего пользования в расчете на 1кв.</w:t>
            </w:r>
            <w:r w:rsidR="00D5175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км территории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</w:tr>
      <w:tr w:rsidR="00CA7155" w:rsidRPr="00926699" w:rsidTr="004F4AB3">
        <w:trPr>
          <w:trHeight w:val="75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10.Потребительский  рынок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Оборот розничной торговли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27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действующих ценах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млн.</w:t>
            </w:r>
            <w:r w:rsidR="003E0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Республике Татарстан-ежемесячно (на 20 день после отчетного периода), по муниципальным образованиям- еквартально (на 80 день после отчетного периода)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</w:tr>
      <w:tr w:rsidR="00CA7155" w:rsidRPr="00926699" w:rsidTr="004F4AB3"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в сопоставимых ценах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 к соответствующему периоду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Оборот розничной торговли на душу населения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C94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Оборот общественного питания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млн.</w:t>
            </w:r>
            <w:r w:rsidR="00C94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Оборот общественного питания на душу населения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C94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Объем реализации платных услуг населению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27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в действующих ценах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млн.</w:t>
            </w:r>
            <w:r w:rsidR="00DB1C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Республике Татарстан-ежемесячно (на 20 день после отчетного периода), по муниципальным образованиям- еквартально (на 60 день после отчетного периода)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</w:tr>
      <w:tr w:rsidR="00CA7155" w:rsidRPr="00926699" w:rsidTr="004F4AB3"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сопоставимых ценах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 к соответствующему периоду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Объем реализации платных  услуг населению на душу населения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DB1C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</w:tr>
      <w:tr w:rsidR="00CA7155" w:rsidRPr="00926699" w:rsidTr="004F4AB3">
        <w:trPr>
          <w:trHeight w:val="75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11.Цены  (в целом по Республике Татарстан)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Изменение уровня цен по секторам экономики республики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Индекс потребительских цен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Ежемесячно ( на 20 день после отчетного периода)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Индекс цен производителей промышленных товаров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Сводный индекс цен строительной продукции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Индекс цен производителей сельскохозяйственной  продукции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Индекс тарифов на грузовые перевозки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Индекс тарифов на услуги  связи для юридических лиц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Изменение индекса потребительских цен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Базовый индекс потребительских цен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Продовольственные товары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Продовольственные товары</w:t>
            </w: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br/>
              <w:t>(без плодоовощной продукции)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Непродовольственные товары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Платные услуги населению, всего: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в том числе:        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бытовые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пассажирского транспорта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связи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жилищно-коммунальные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содержание детей в дошкольных учреждениях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образования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из них: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среднего образования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профессионального обучения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высшего образования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организаций культуры        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услуги в сфере туризма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физической культуры и спорта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санаторно-оздоровительные услуги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медицинские услуги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ветеринарные услуги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правового характера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банковских учреждений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услуги страхования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посреднические и прочие услуги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Индексы цен производителей промышленных товаров по Республике Татарстан по видам экономической деятельности: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Добыча полезных ископаемых, всего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добыча топливно-энергетических полезных ископаемых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добыча полезных ископаемых, кроме топливно-энергетических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Обрабатывающие производства, всего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производство пищевых продуктов, включая напитки, и табака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текстильное и швейное производство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производство кожи, изделий из кожи и производство обуви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обработка древесины и производство изделий из дерева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целлюлозно-бумажное производство; издательская и полиграфическая деятельность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производство нефтепродуктов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химическое производство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производство резиновых и пластмассовых изделий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производство прочих неметаллических минеральных продуктов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металлургическое производство и производство готовых металлических изделий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производство машин и оборудования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производство электрооборудования, </w:t>
            </w: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br/>
              <w:t>электронного и оптического оборудования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производство транспортных средств и оборудования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прочие производства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Производство и распределение электроэнергии, газа и воды, всего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производство, передача  и распределение электроэнергии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производство, передача и распределение пара и горячей воды (тепловой энергии)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12.Финансы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8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Доходы местного бюджета (включая безвозмездные поступления и доходы от предпринимательской и иной приносящей доход деятельности), всего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45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4566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год (1 декада июня)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из них: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8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налог на прибыль организаций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5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налоги на совокупный доход, всего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из них: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2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единый налог на вмененный доход для отдельных видов деятельности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единый сельскохозяйственный налог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налоги на имущество, всего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из них: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налог на имущество физических лиц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земельный налог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налоги, сборы и регулярные платежи за пользование природными ресурсами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государственная пошлина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 задолженность и перерасчеты по отмененным налогам, сборам и иным обязательным платежам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доходы от использования имущества, находящегося в государственной и муниципальной собственности, всего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24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из них:</w:t>
            </w: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br/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05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платежи при пользовании природными ресурсами, всего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из них:</w:t>
            </w: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br/>
              <w:t>плата за негативное воздействие на окружающую среду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безвозмездные поступления, всего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из них:</w:t>
            </w: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br/>
              <w:t>от других бюджетов бюджетной системы Российской Федерации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из них:</w:t>
            </w: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br/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B6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трансферты, всего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из них: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21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прочие безвозмездные поступления от других бюджетов бюджетной системы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доходы от приносящей доход деятельности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Из общей величины доходов - собственные доходы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Расходы местного бюджета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их них:</w:t>
            </w: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br/>
              <w:t>бюджетные инвестиции на увеличение стоимости основных средств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вопросы, всего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из них:</w:t>
            </w: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br/>
              <w:t>расходы на содержание работников местного самоуправления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национальная экономика, всего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из нее:</w:t>
            </w: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br/>
              <w:t>сельское хозяйство и рыболовство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транспорт, всего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из него: </w:t>
            </w: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br/>
              <w:t>бюджетные инвестиции на увеличение стоимости основных средств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дорожное хозяйство (дорожные фонды), всего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из него:</w:t>
            </w: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br/>
              <w:t>бюджетные инвестиции на увеличение стоимости основных средств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жилищно-ко</w:t>
            </w:r>
            <w:r w:rsidR="00CB3794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мунальное хозяйство, всего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из него:</w:t>
            </w: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br/>
              <w:t>бюджетные инвестиции на увеличение стоимости основных средств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охрана окружающей среды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образование, всего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из него:</w:t>
            </w: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br/>
              <w:t>дошкольное образование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из него:</w:t>
            </w: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br/>
              <w:t>бюджетные инвестиции на увеличение стоимости основных средств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расходы на оплату труда и начисления на оплату труда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общее образование, всего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из него:</w:t>
            </w: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br/>
              <w:t>бюджетные инвестиции на увеличение стоимости основных средств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текущие расходы на общее образование, всего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из них:</w:t>
            </w: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br/>
              <w:t>расходы на оплату труда и начисления на оплату труда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культура, кинематография, всего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из них:</w:t>
            </w: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br/>
              <w:t>культура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из нее:</w:t>
            </w: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br/>
              <w:t>бюджетные инвестиции на увеличение стоимости основных средств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расходы на оплату труда и начисления на оплату труда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здравоохранение, всего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из него:</w:t>
            </w: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br/>
              <w:t>бюджетные инвестиции на увеличение стоимости основных средств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текущие расходы на здравоохранение, всего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из них:</w:t>
            </w: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br/>
              <w:t>расходы на оплату труда и начисления на оплату труда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социальная политика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и спорт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21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межбюджетные трансферты общего характера бюджетам субъектов Российской Федерации и муниципальных образований (2010г. - межбюджетные трансферты), всего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27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из них:</w:t>
            </w: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br/>
              <w:t>дотации на выравнивание бюджетной обеспеченности субъектов Российской Федерации и муниципальных образований (2010г. - дотации бюджетам субъектов Российской Федерации и муниципальных образований)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A640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Профиц</w:t>
            </w:r>
            <w:r w:rsidR="00A6405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т, дефицит (-)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 Прибыль, убытки предприятий, организаций всех форм собственности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Предприятия и организации, получившие прибыль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ед.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Ежемесячно (на 50 день после отчетного периода), годовая- 3 декада августа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в % к общему количеству предприятий и организаций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прибыль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млн.</w:t>
            </w:r>
            <w:r w:rsidR="005F4F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предприятия по добыче полезных ископаемых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обрабатывающего производства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 производству и распределению электроэнергии, газа  и воды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Предприятия и организации, получившие убыток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ед.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в % к общему количеству предприятий и организаций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убыток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млн.</w:t>
            </w:r>
            <w:r w:rsidR="005F4F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Сальдо прибылей</w:t>
            </w:r>
            <w:r w:rsidR="00CE607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 (+), убытков (-)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Платежеспособность предприятий       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Коэффициент покрытия, всего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 (на 50 день после отчетного периода)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в том числе по видам экономической деятельности:             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Сельское хозяйство, охота и лесное хозяйство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Рыболовство, рыбоводство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Добыча полезных ископаемых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Обрабатывающие производства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Производство и распределение электроэнергии, газа и воды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Строительство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8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Гостиницы и рестораны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Транспорт и связь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Финансовая деятельность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Государственное управление и обеспечение военной безопасности; обязательное социальное обеспечение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Здравоохранение и предоставление социальных услуг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4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13.Муниципальные закупки  (торги и другие способы размещения заказов, в том числе: конкурсы,</w:t>
            </w:r>
            <w:r w:rsidR="006624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6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аукционы,</w:t>
            </w:r>
            <w:r w:rsidR="00034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6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запросы котировок, закупки у единственного поставщика, подрядчика, исполнителя)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FF0000"/>
                <w:lang w:eastAsia="ru-RU"/>
              </w:rPr>
              <w:t> </w:t>
            </w:r>
          </w:p>
        </w:tc>
      </w:tr>
      <w:tr w:rsidR="00CA7155" w:rsidRPr="00926699" w:rsidTr="00DA2E8D">
        <w:trPr>
          <w:trHeight w:val="17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Всего проведено торгов (лотов) и других способов размещения заказов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DA2E8D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 (на 60 день после отчетного периода), годовые-1 декада апреля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63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из них:</w:t>
            </w: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br/>
              <w:t>количество несостоявшихся торгов (лотов), запросов котировок с одной заявкой или без заявок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Количество заключенных контрактов и договоров, всего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21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из них:</w:t>
            </w: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br/>
              <w:t>количество заключенных контрактов и договоров по результатам несостоявшихся торгов (лотов) и запросов котировок с одной заявкой или без нее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из них: </w:t>
            </w: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br/>
              <w:t>количество заключенных контрактов и договоров с отечественными участниками торгов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из них:</w:t>
            </w: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учреждениями уголовно-исполнительной системы 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с организациями инвалидов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Внесено  изменений к контрактам, договорам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Расторгнуто контрактов и договоров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Количество размещений заказов, признанных недействительными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Общее количество поданных заявок, всего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из них:</w:t>
            </w: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br/>
              <w:t>заявок отечественных участников торгов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из них:</w:t>
            </w: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заявок учреждений уголовно-исполнительной системы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заявок организаций инвалидов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 допущено заявок к участию в торгах (лотах) и запросах котировок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Отозвано заявок участниками торгов и запросов котировок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Количество заявок участников аукционов, не явившихся на процедуру проведения аукциона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Количество заявок участников, выигравших торги (лоты) и другие способы размещения заказов, всего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из них:</w:t>
            </w: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br/>
              <w:t>заявок отечественных участников торгов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из них:</w:t>
            </w: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заявок учреждений уголовно-исполнительной системы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заявок организаций инвалидов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Количество обжалований по размещению заказов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21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Суммарная начальная цена контрактов (лотов), выставленных на торги, и сумма контрактов (договоров) по другим способам размещения заказов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521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</w:t>
            </w:r>
            <w:r w:rsidR="00521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24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Суммарная начальная  цена контрактов торгов (лотов), выставленных на торги, и сумма контрактов (договоров) по другим способам размещения заказов, которые не привели к заключению контрактов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Общая стоимость заключенных контрактов и договоров, всего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из них:</w:t>
            </w: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br/>
              <w:t>стоимость контрактов, заключенных с отечественными участниками торгов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из них:</w:t>
            </w: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учреждениями уголовно-исполнительной системы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с организациями инвалидов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Сумма изменения стоимости заключенных контрактов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Общая стоимость расторгнутых контрактов и договоров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Всего проведено торгов (лотов) и запросов котировок для субъектов малого предпринимательства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Количество заключенных контрактов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Общее количество заявок, поданных на процедуры, проведенные специально для субъектов малого предпринимательства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Количество заявок участников, выигравших торги (лоты), запрос котировок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27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Общий объем поставок товаров, выполнения работ, оказания услуг, определенный в соответствии с перечнем товаров, работ, услуг, установленным Правительством Российской Федерации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980B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Суммарная начальная цена контрактов по процедурам, проведенным для субъектов малого предпринимательства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8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Стоимость заключенных контрактов с субъектами малого предпринимательства по процедурам, проведенным  для субъектов малого предпринимательства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75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14.Уровень жизни населения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FF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Фонд  заработной  платы на  предприятиях и в организациях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80B15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Ежемесячно (на 40 день после отчетного периода), годовые -1 декада июня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Начисленная среднемесячная заработная плата одного работника на предприятиях и в организациях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</w:tr>
      <w:tr w:rsidR="00CA7155" w:rsidRPr="00926699" w:rsidTr="004F4AB3">
        <w:trPr>
          <w:trHeight w:val="18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темпы роста  среднемесячной заработной платы 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 к соответствующему периоду предыдущего года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Число крупных и средних предприятий, имеющих заработную плату ниже МПБ,  без учета ОМСУ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8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Среднесписочная численность работников крупных и средних предприятий имеющих заработную плату ниже МПБ,  без учета ОМСУ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Соотношение среднемесячной заработной платы и МПБ на члена типовой семьи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Соотношение среднемесячной заработной платы и ПМ на душу населения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A1D5E" w:rsidRPr="00926699" w:rsidTr="004F4AB3">
        <w:trPr>
          <w:trHeight w:val="21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Средний размер назначенной месячной пенсии пенсионеров, стоящих на учете в органах соцобеспечения  - в действующих ценах каждого года (на конец периода)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руб.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Отделение Пенсионного фонда Российской Федерации по Республике Татарстан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 (на 50 день после отчетного периода)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</w:tr>
      <w:tr w:rsidR="00AA1D5E" w:rsidRPr="00926699" w:rsidTr="004F4AB3">
        <w:trPr>
          <w:trHeight w:val="24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Социальная нагрузка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коэффициент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Территориальный орган Федеральной службы государственной статистики по Республике Татарстан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раз в год, по Республике Татарстан- 2 декада сентября, по муниципальным образованиям- 2 декада декабря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</w:tr>
      <w:tr w:rsidR="00AA1D5E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Величина минимального потребительского бюджета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 (на 40 день после отчетного периода)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</w:tr>
      <w:tr w:rsidR="00AA1D5E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Величина прожиточного минимума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</w:tr>
      <w:tr w:rsidR="00AA1D5E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Доля населения с доходами выше МПБ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 (на 60 день после отчетного периода)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</w:tr>
      <w:tr w:rsidR="00CA7155" w:rsidRPr="00926699" w:rsidTr="004F4AB3">
        <w:trPr>
          <w:trHeight w:val="3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15.Рынок труда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A1D5E" w:rsidRPr="00926699" w:rsidTr="004F4AB3">
        <w:trPr>
          <w:trHeight w:val="18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Численность экономически активного населения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C46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год, по Республике Татарстан-3 декада августа, по муниципальным образованиям-2 декада декабря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Удельный вес экономически активного населения  к постоянному населению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%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24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Численность занятых в экономике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C46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раз в год, по Республике Татарстан- 2 декада сентября, по муниципальным образованиям 2 декада декабря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</w:tr>
      <w:tr w:rsidR="00CA7155" w:rsidRPr="00926699" w:rsidTr="004F4AB3">
        <w:trPr>
          <w:trHeight w:val="163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Среднесписочная численность работающих, всего (включая малое предпринимательство)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Ежемесячно (на 40 день после отчетного периода), годовые -1 декада июня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</w:tr>
      <w:tr w:rsidR="00CA7155" w:rsidRPr="00926699" w:rsidTr="004F4AB3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из них: </w:t>
            </w: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br/>
              <w:t>на предприятиях вида экономической деятельности "сельское хозяйство, охота и лесное хозяйство"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8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Темпы роста (снижения) численности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 к соответствующему периоду предыдущего года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A1D5E" w:rsidRPr="00926699" w:rsidTr="004F4AB3">
        <w:trPr>
          <w:trHeight w:val="18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Число незанятых граждан, состоящих на учете в службе занятости, на  конец  периода, всего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Министерство труда, занятости и социальной защиты населения Республики Татарстан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Ежемесячно (на 20 день после отчетного периода)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из них: </w:t>
            </w: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имеют статус безработного, на  конец  периода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</w:tr>
      <w:tr w:rsidR="00AA1D5E" w:rsidRPr="00926699" w:rsidTr="004F4AB3">
        <w:trPr>
          <w:trHeight w:val="4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Движение работников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1D5E" w:rsidRPr="00926699" w:rsidTr="004F4AB3">
        <w:trPr>
          <w:trHeight w:val="21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Принято работников,</w:t>
            </w:r>
            <w:r w:rsidR="006B23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BE7854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Территориальный орган Федеральной службы государственной статистики по Республике Татарстан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 (на 70 день после отчетного периода)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Выбыло работников, всего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BE7854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из них: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в связи с сокращением численности работников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BE7854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по собственному желанию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BE7854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</w:tr>
      <w:tr w:rsidR="00CA7155" w:rsidRPr="00926699" w:rsidTr="004F4AB3">
        <w:trPr>
          <w:trHeight w:val="75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16.Демографическая ситуация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A1D5E" w:rsidRPr="00926699" w:rsidTr="004F4AB3">
        <w:trPr>
          <w:trHeight w:val="21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Уровень рождаемости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1000 чел. населения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раз в год, по Республике Татарстан-3 декада апреля, по муниципальным образованиям -3 декада мая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Уровень смертности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Естественный прирост (убыль)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Уровень смертности детей в возрасте до 1 года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1000 </w:t>
            </w:r>
            <w:r w:rsidR="00D87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чел. </w:t>
            </w: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родившихся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A1D5E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Средняя продолжительность жизни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лет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23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год (</w:t>
            </w:r>
            <w:r w:rsidR="002319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декада июля)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1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Число детей, умерших в возрасте до 1 года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чел.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Ежемесячно (на 25 день после отчетного периода)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</w:tr>
      <w:tr w:rsidR="00CA7155" w:rsidRPr="00926699" w:rsidTr="004F4AB3">
        <w:trPr>
          <w:trHeight w:val="3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17.Правонарушения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Зарегистрировано преступлений, всего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1000 чел. населения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Министерство внутренних дел по Республике Татарстан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</w:tr>
      <w:tr w:rsidR="00AA1D5E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из них: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умышленных убийств, с покушением на убийство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умышленных причинений тяжкого вреда здоровью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изнасилований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разбоев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грабежей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краж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хулиганств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преступлений, связанных с наркотиками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Раскрываемость преступлений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18.Наука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A1D5E" w:rsidRPr="00926699" w:rsidTr="004F4AB3">
        <w:trPr>
          <w:trHeight w:val="21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Число организаций, выполнявших научные исследования и разработки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Территориальный орган Федеральной службы государственной статистики по Республике Татарстан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год (3 декада июня)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Численность работников  научных организаций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Выполненный объем работ, услуг научными организациями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млн.</w:t>
            </w:r>
            <w:r w:rsidR="006523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Внутренние затраты на научные исследования и разработки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Число организаций, ведущих подготовку аспирантов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год (1 декада марта)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8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Численность аспирантов (на конец отчетного периода)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8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Число организаций, ведущих подготовку докторантов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Численность докторантов (на конец отчетного периода)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35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Число предприятий, занимающихся инновационной деятельностью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год (3 декада июня)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90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Удельный вес организаций, занимавшихся инновационной деятельностью, в общем числе обследованных организаций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09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 Затраты на технологические (продуктовые и процессные) инновации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652333" w:rsidP="00652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="00926699"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лн.</w:t>
            </w:r>
            <w:r w:rsidR="00A54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26699"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3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Объем инновационных товаров, работ, услуг (предприятий промышленности), всего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в том числе:  вновь внедренные или подвергшиеся значительным технологическим изменениям в течение последних трех лет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подвергавшиеся усовершенствованию в течении последних трех лет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75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19.Экологическая ситуация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Выбросы вредных веществ в атмосферу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кг.</w:t>
            </w:r>
            <w:r w:rsidR="001670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1 га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год (2 декада мая)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Выбросы вредных веществ в атмосферу в расчете на одного жителя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21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Доля уловленных и обезвреженных выбросов загрязняющих веществ в общем количестве загрязняющих веществ, отходящих от всех стационарных источников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A1D5E" w:rsidRPr="00926699" w:rsidTr="004F4AB3">
        <w:trPr>
          <w:trHeight w:val="12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Сброшено загрязненных сточных вод в поверхностные водные объекты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млн.</w:t>
            </w:r>
            <w:r w:rsidR="000D29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куб.</w:t>
            </w:r>
            <w:r w:rsidR="000D29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год (2 декада сентября)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75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20.Эпидемиологическая ситуация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A1D5E" w:rsidRPr="00926699" w:rsidTr="004F4AB3">
        <w:trPr>
          <w:trHeight w:val="27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Зарегистрированные инфекционные заболевания, всего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100 тыс. чел. населения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Федеральной службы по надзору в сфере защиты прав потребителей и благополучия человека по Республике Татарстан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год (2 декада апреля)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A1D5E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сальмонеллезная инфекция 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бактериальная дизентерия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колиты, энтериты, гастроэнтериты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острые кишечные инфекции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краснуха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геморрагическая лихорадка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вирусный гепатит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4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инфекционный мононуклеоз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гонорея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 xml:space="preserve">педикулез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A7155" w:rsidRPr="00926699" w:rsidTr="004F4AB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lang w:eastAsia="ru-RU"/>
              </w:rPr>
              <w:t>острые инфекции верхних дыхательных путей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-//-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99" w:rsidRPr="00926699" w:rsidRDefault="00926699" w:rsidP="0092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66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926699" w:rsidRPr="00926699" w:rsidRDefault="00926699" w:rsidP="008E6AF3">
      <w:pPr>
        <w:rPr>
          <w:lang w:val="en-US"/>
        </w:rPr>
      </w:pPr>
    </w:p>
    <w:sectPr w:rsidR="00926699" w:rsidRPr="00926699" w:rsidSect="00976ED3">
      <w:headerReference w:type="default" r:id="rId7"/>
      <w:pgSz w:w="16838" w:h="11906" w:orient="landscape"/>
      <w:pgMar w:top="567" w:right="0" w:bottom="567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4140" w:rsidRDefault="00634140" w:rsidP="003C6205">
      <w:pPr>
        <w:spacing w:after="0" w:line="240" w:lineRule="auto"/>
      </w:pPr>
      <w:r>
        <w:separator/>
      </w:r>
    </w:p>
  </w:endnote>
  <w:endnote w:type="continuationSeparator" w:id="1">
    <w:p w:rsidR="00634140" w:rsidRDefault="00634140" w:rsidP="003C6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4140" w:rsidRDefault="00634140" w:rsidP="003C6205">
      <w:pPr>
        <w:spacing w:after="0" w:line="240" w:lineRule="auto"/>
      </w:pPr>
      <w:r>
        <w:separator/>
      </w:r>
    </w:p>
  </w:footnote>
  <w:footnote w:type="continuationSeparator" w:id="1">
    <w:p w:rsidR="00634140" w:rsidRDefault="00634140" w:rsidP="003C6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1860"/>
      <w:docPartObj>
        <w:docPartGallery w:val="Page Numbers (Top of Page)"/>
        <w:docPartUnique/>
      </w:docPartObj>
    </w:sdtPr>
    <w:sdtContent>
      <w:p w:rsidR="003C6205" w:rsidRDefault="00BB15FA">
        <w:pPr>
          <w:pStyle w:val="a5"/>
          <w:jc w:val="center"/>
        </w:pPr>
        <w:fldSimple w:instr=" PAGE   \* MERGEFORMAT ">
          <w:r w:rsidR="00DA2E8D">
            <w:rPr>
              <w:noProof/>
            </w:rPr>
            <w:t>46</w:t>
          </w:r>
        </w:fldSimple>
      </w:p>
    </w:sdtContent>
  </w:sdt>
  <w:p w:rsidR="003C6205" w:rsidRDefault="003C620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0A49"/>
    <w:rsid w:val="0001195C"/>
    <w:rsid w:val="0003414A"/>
    <w:rsid w:val="00051B4D"/>
    <w:rsid w:val="00064832"/>
    <w:rsid w:val="000B5782"/>
    <w:rsid w:val="000B7C23"/>
    <w:rsid w:val="000C0F9B"/>
    <w:rsid w:val="000D20A6"/>
    <w:rsid w:val="000D29A8"/>
    <w:rsid w:val="000D5017"/>
    <w:rsid w:val="000E61D6"/>
    <w:rsid w:val="000F07E8"/>
    <w:rsid w:val="000F0DFF"/>
    <w:rsid w:val="00107710"/>
    <w:rsid w:val="001166FB"/>
    <w:rsid w:val="00126E82"/>
    <w:rsid w:val="0012707E"/>
    <w:rsid w:val="00164CF1"/>
    <w:rsid w:val="001670DD"/>
    <w:rsid w:val="00181383"/>
    <w:rsid w:val="00191507"/>
    <w:rsid w:val="0020241C"/>
    <w:rsid w:val="0023192B"/>
    <w:rsid w:val="002331DE"/>
    <w:rsid w:val="00237BE8"/>
    <w:rsid w:val="00241EF3"/>
    <w:rsid w:val="00270127"/>
    <w:rsid w:val="002C0C6F"/>
    <w:rsid w:val="00355EB3"/>
    <w:rsid w:val="0035791F"/>
    <w:rsid w:val="003818F7"/>
    <w:rsid w:val="003C6205"/>
    <w:rsid w:val="003E0C03"/>
    <w:rsid w:val="003F7C46"/>
    <w:rsid w:val="00414D53"/>
    <w:rsid w:val="00437C5B"/>
    <w:rsid w:val="00456690"/>
    <w:rsid w:val="00480522"/>
    <w:rsid w:val="004943C7"/>
    <w:rsid w:val="004E009A"/>
    <w:rsid w:val="004F4AB3"/>
    <w:rsid w:val="0052191D"/>
    <w:rsid w:val="00543972"/>
    <w:rsid w:val="00560CAA"/>
    <w:rsid w:val="00566D35"/>
    <w:rsid w:val="005676FF"/>
    <w:rsid w:val="00576F03"/>
    <w:rsid w:val="005839B9"/>
    <w:rsid w:val="005F4FAD"/>
    <w:rsid w:val="005F5204"/>
    <w:rsid w:val="005F56B5"/>
    <w:rsid w:val="00610649"/>
    <w:rsid w:val="00621BF5"/>
    <w:rsid w:val="006316AD"/>
    <w:rsid w:val="00634140"/>
    <w:rsid w:val="00652333"/>
    <w:rsid w:val="00654838"/>
    <w:rsid w:val="00660E98"/>
    <w:rsid w:val="0066248A"/>
    <w:rsid w:val="006B237F"/>
    <w:rsid w:val="006B3F3D"/>
    <w:rsid w:val="006C1327"/>
    <w:rsid w:val="006C7191"/>
    <w:rsid w:val="006D0B66"/>
    <w:rsid w:val="00735CB1"/>
    <w:rsid w:val="00774514"/>
    <w:rsid w:val="007845A9"/>
    <w:rsid w:val="007B0A79"/>
    <w:rsid w:val="007E7E6A"/>
    <w:rsid w:val="008231D8"/>
    <w:rsid w:val="008329CC"/>
    <w:rsid w:val="008430B0"/>
    <w:rsid w:val="008A4C1B"/>
    <w:rsid w:val="008B7B85"/>
    <w:rsid w:val="008E6AF3"/>
    <w:rsid w:val="008F7B51"/>
    <w:rsid w:val="00914388"/>
    <w:rsid w:val="00926699"/>
    <w:rsid w:val="0093219D"/>
    <w:rsid w:val="00954253"/>
    <w:rsid w:val="00957A27"/>
    <w:rsid w:val="00976ED3"/>
    <w:rsid w:val="00980B15"/>
    <w:rsid w:val="009A5BA7"/>
    <w:rsid w:val="009B66D7"/>
    <w:rsid w:val="009C6B16"/>
    <w:rsid w:val="009F6BB0"/>
    <w:rsid w:val="00A33D84"/>
    <w:rsid w:val="00A36E02"/>
    <w:rsid w:val="00A54686"/>
    <w:rsid w:val="00A60A49"/>
    <w:rsid w:val="00A6405A"/>
    <w:rsid w:val="00A7408D"/>
    <w:rsid w:val="00AA1D5E"/>
    <w:rsid w:val="00B02162"/>
    <w:rsid w:val="00B925A5"/>
    <w:rsid w:val="00B969C7"/>
    <w:rsid w:val="00BA5F5A"/>
    <w:rsid w:val="00BA6EDD"/>
    <w:rsid w:val="00BB0308"/>
    <w:rsid w:val="00BB15FA"/>
    <w:rsid w:val="00BC2D24"/>
    <w:rsid w:val="00BC611C"/>
    <w:rsid w:val="00BE7854"/>
    <w:rsid w:val="00C46FAA"/>
    <w:rsid w:val="00C617A5"/>
    <w:rsid w:val="00C6412A"/>
    <w:rsid w:val="00C94C08"/>
    <w:rsid w:val="00C96547"/>
    <w:rsid w:val="00CA7155"/>
    <w:rsid w:val="00CB3794"/>
    <w:rsid w:val="00CC32A4"/>
    <w:rsid w:val="00CD3200"/>
    <w:rsid w:val="00CE6076"/>
    <w:rsid w:val="00CF4B13"/>
    <w:rsid w:val="00CF5306"/>
    <w:rsid w:val="00D1060C"/>
    <w:rsid w:val="00D21D43"/>
    <w:rsid w:val="00D223F3"/>
    <w:rsid w:val="00D254EB"/>
    <w:rsid w:val="00D260F3"/>
    <w:rsid w:val="00D50461"/>
    <w:rsid w:val="00D51751"/>
    <w:rsid w:val="00D72A9D"/>
    <w:rsid w:val="00D87C0D"/>
    <w:rsid w:val="00DA2E8D"/>
    <w:rsid w:val="00DB1C44"/>
    <w:rsid w:val="00E50B77"/>
    <w:rsid w:val="00E54196"/>
    <w:rsid w:val="00EB05E3"/>
    <w:rsid w:val="00EE67C9"/>
    <w:rsid w:val="00F97055"/>
    <w:rsid w:val="00FC79E9"/>
    <w:rsid w:val="00FE3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669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26699"/>
    <w:rPr>
      <w:color w:val="800080"/>
      <w:u w:val="single"/>
    </w:rPr>
  </w:style>
  <w:style w:type="paragraph" w:customStyle="1" w:styleId="font5">
    <w:name w:val="font5"/>
    <w:basedOn w:val="a"/>
    <w:rsid w:val="0092669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nt6">
    <w:name w:val="font6"/>
    <w:basedOn w:val="a"/>
    <w:rsid w:val="00926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7">
    <w:name w:val="font7"/>
    <w:basedOn w:val="a"/>
    <w:rsid w:val="00926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4">
    <w:name w:val="xl64"/>
    <w:basedOn w:val="a"/>
    <w:rsid w:val="00926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65">
    <w:name w:val="xl65"/>
    <w:basedOn w:val="a"/>
    <w:rsid w:val="009266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9266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32"/>
      <w:szCs w:val="32"/>
      <w:lang w:eastAsia="ru-RU"/>
    </w:rPr>
  </w:style>
  <w:style w:type="paragraph" w:customStyle="1" w:styleId="xl67">
    <w:name w:val="xl67"/>
    <w:basedOn w:val="a"/>
    <w:rsid w:val="009266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266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266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266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1">
    <w:name w:val="xl71"/>
    <w:basedOn w:val="a"/>
    <w:rsid w:val="009266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9266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3">
    <w:name w:val="xl73"/>
    <w:basedOn w:val="a"/>
    <w:rsid w:val="009266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9266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9266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6">
    <w:name w:val="xl76"/>
    <w:basedOn w:val="a"/>
    <w:rsid w:val="009266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7">
    <w:name w:val="xl77"/>
    <w:basedOn w:val="a"/>
    <w:rsid w:val="009266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9266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266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3C62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6205"/>
  </w:style>
  <w:style w:type="paragraph" w:styleId="a7">
    <w:name w:val="footer"/>
    <w:basedOn w:val="a"/>
    <w:link w:val="a8"/>
    <w:uiPriority w:val="99"/>
    <w:semiHidden/>
    <w:unhideWhenUsed/>
    <w:rsid w:val="003C62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C62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8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CBAFD-CCDC-4E7A-B4CF-B4DD0CA32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59</Pages>
  <Words>8545</Words>
  <Characters>48710</Characters>
  <Application>Microsoft Office Word</Application>
  <DocSecurity>0</DocSecurity>
  <Lines>405</Lines>
  <Paragraphs>114</Paragraphs>
  <ScaleCrop>false</ScaleCrop>
  <Company/>
  <LinksUpToDate>false</LinksUpToDate>
  <CharactersWithSpaces>57141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vsjnnikovae</dc:creator>
  <cp:lastModifiedBy>vsjnnikovae</cp:lastModifiedBy>
  <cp:revision>341</cp:revision>
  <cp:lastPrinted>2013-02-14T04:52:00Z</cp:lastPrinted>
  <dcterms:created xsi:type="dcterms:W3CDTF">2013-02-05T05:09:00Z</dcterms:created>
  <dcterms:modified xsi:type="dcterms:W3CDTF">2013-02-15T07:20:00Z</dcterms:modified>
</cp:coreProperties>
</file>